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30" w:rsidRDefault="007D3930" w:rsidP="007D3930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F541C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hidden="0" allowOverlap="1" wp14:anchorId="10DEFCC0" wp14:editId="5592FF15">
            <wp:simplePos x="0" y="0"/>
            <wp:positionH relativeFrom="page">
              <wp:posOffset>2952750</wp:posOffset>
            </wp:positionH>
            <wp:positionV relativeFrom="paragraph">
              <wp:posOffset>-420370</wp:posOffset>
            </wp:positionV>
            <wp:extent cx="1656080" cy="1085850"/>
            <wp:effectExtent l="0" t="0" r="1270" b="0"/>
            <wp:wrapNone/>
            <wp:docPr id="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3930" w:rsidRPr="00430F55" w:rsidRDefault="007D3930" w:rsidP="007D3930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7D3930" w:rsidRDefault="007D3930" w:rsidP="006B4483">
      <w:pPr>
        <w:bidi/>
        <w:spacing w:line="240" w:lineRule="auto"/>
        <w:jc w:val="center"/>
        <w:rPr>
          <w:rFonts w:cs="B Nazanin"/>
          <w:bCs/>
          <w:sz w:val="28"/>
          <w:szCs w:val="28"/>
          <w:rtl/>
          <w:lang w:bidi="ar-BH"/>
        </w:rPr>
      </w:pPr>
      <w:r w:rsidRPr="00430F55">
        <w:rPr>
          <w:rFonts w:cs="B Nazanin"/>
          <w:bCs/>
          <w:sz w:val="28"/>
          <w:szCs w:val="28"/>
          <w:rtl/>
          <w:lang w:bidi="ar-BH"/>
        </w:rPr>
        <w:t>دستورالعمل حق مالکیت مادی و معنوی درمورد نتایج پژوهش‌های علمی</w:t>
      </w:r>
    </w:p>
    <w:p w:rsidR="007D3930" w:rsidRPr="00430F55" w:rsidRDefault="007D3930" w:rsidP="006B4483">
      <w:pPr>
        <w:bidi/>
        <w:spacing w:line="240" w:lineRule="auto"/>
        <w:jc w:val="both"/>
        <w:rPr>
          <w:rFonts w:cs="B Nazanin"/>
          <w:bCs/>
          <w:sz w:val="28"/>
          <w:szCs w:val="28"/>
          <w:lang w:bidi="ar-BH"/>
        </w:rPr>
      </w:pP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مقدمه: با عنایت به سیاست‌های پژوهشی دانشگاه در راستای تحقق عدالت و کرامت انسانها که لازمه شکوفایی علمی و فنی است و رعایت حقوق مادی و معنوی دانشگاه و پژوهشگران, لازم است اعضای هیات علمی, دانشجویان, دانش آموختگان و دیگر همکاران طرح, در مورد نتایج پژوهشهای علمی تحت عناوین پایان نامه, رساله و طرحهای تحقیقاتی که با هماهنگی دانشگاه انجام شده است, موارد ذیل را رعایت نمایند: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ماده 1: حقوق مادی و معنوی پایان نامه‌ها/ رساله‌های مصوب دانشگاه متعلق به دانشگاه است و هرگونه بهره‌برداری از آن باید با ذکر نام دانشگاه و رعایت آیین نامه‌ها و دستورالعمل‌های مصوب دانشگاه باشد.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ماده 2: انتشار مقاله یا مقالات مستخرج از پایان‌نامه/ رساله به صورت چاپ در نشریات علمی و یا ارائه در مجامع علمی باید به نام دانشگاه بوده و استاد راهنمای اول مسئول مکاتبات مقاله باشد.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تبصره 1: با توجه به نقش عمده استاد راهنما در مرحله طراحی، اجرای پایان‌نامه، راهنمایی و هدایت پروژه‌های دانشجویی و همچنین نگارش مقاله، ذکر نام استاد راهنمای اول بعنوان نویسنده مسئول مکاتبات در همه مقاله‌های مستخرج از پایان‌نامه و پروژه‌های دانشجویی الزامی است.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تبصره 2: همچنین به منظور یادگیری تجربی دانشجو در مراحل نگارش و ارائه مقاله‌های مستخرج از پایان‌نامه و نیز پروژه‌های دانشجویی علیرغم ذکر نام استاد راهنما به عنوان نویسنده مسئول مکاتبات و دانشجو موظف است در تمام مراحل نوشتن مقالات مشارکت فعال داشته باشد.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تبصره 3: در مقالاتی که پس از دانش آموختگی به صورت ترکیبی از اطلاعات جدید و نتایج حاصل از پایان نامه/ رساله نیز منتشرمی‌شود نیز باید نام دانشگاه درج شود.</w:t>
      </w:r>
    </w:p>
    <w:p w:rsidR="007D3930" w:rsidRPr="000F110A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ماده 3: انتشارکتاب حاصل از نتایج پایان‌نامه/ رساله و تمامی طرحهای تحقیقاتی دانشگاه باید با مجوز کتبی صادره ازطریق حوزه‌های پژوهشی دانشکده و دانشگاه و براساس آیین نامه‌های مصوب انجام شود.</w:t>
      </w:r>
    </w:p>
    <w:p w:rsidR="007D3930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ar-BH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ماده 4: ثبت اختراع و تدوین دانش فنی و یا ارائه در جشنواره‌های ملی, منطقه‌ای و بین‌المللی حاصل از نتایج مستخرج از پایان‌نامه/ رساله و تمامی طرحهای تحقیقاتی دانشگاه باید با هماهنگی استاد راهنما یا مجری طرح از طریق حوزه پژوهشی دانشکده و دانشگاه انجام گیرد.</w:t>
      </w:r>
    </w:p>
    <w:p w:rsidR="007D3930" w:rsidRDefault="007D3930" w:rsidP="006B448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این دستورالعمل در 4 ماده و سه تبصره درشورای پژوهشی دانشگاه به تصویب رسیده و لازم الاجر است و هرگونه تخلف از مفاد این دستورالعمل, از طریق مراجع قانونی قابل پیگیری خواهد بود</w:t>
      </w:r>
      <w:r>
        <w:rPr>
          <w:rFonts w:cs="B Nazanin" w:hint="cs"/>
          <w:b/>
          <w:bCs/>
          <w:sz w:val="24"/>
          <w:szCs w:val="24"/>
          <w:rtl/>
          <w:lang w:bidi="ar-BH"/>
        </w:rPr>
        <w:t>.</w:t>
      </w:r>
    </w:p>
    <w:p w:rsidR="00665CE5" w:rsidRDefault="00665CE5" w:rsidP="00665CE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665CE5" w:rsidRPr="00B66466" w:rsidRDefault="00665CE5" w:rsidP="00665CE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0F110A">
        <w:rPr>
          <w:rFonts w:cs="B Nazanin"/>
          <w:b/>
          <w:bCs/>
          <w:sz w:val="24"/>
          <w:szCs w:val="24"/>
          <w:rtl/>
          <w:lang w:bidi="ar-BH"/>
        </w:rPr>
        <w:t>نام و ن</w:t>
      </w:r>
      <w:r>
        <w:rPr>
          <w:rFonts w:cs="B Nazanin"/>
          <w:b/>
          <w:bCs/>
          <w:sz w:val="24"/>
          <w:szCs w:val="24"/>
          <w:rtl/>
          <w:lang w:bidi="ar-BH"/>
        </w:rPr>
        <w:t xml:space="preserve">ام خانوادگی دانشجو: </w:t>
      </w:r>
      <w:r>
        <w:rPr>
          <w:rFonts w:cs="B Nazanin" w:hint="cs"/>
          <w:b/>
          <w:bCs/>
          <w:sz w:val="24"/>
          <w:szCs w:val="24"/>
          <w:rtl/>
          <w:lang w:bidi="ar-BH"/>
        </w:rPr>
        <w:t>..........................</w:t>
      </w:r>
      <w:r w:rsidRPr="000F110A">
        <w:rPr>
          <w:rFonts w:cs="B Nazanin"/>
          <w:b/>
          <w:bCs/>
          <w:sz w:val="24"/>
          <w:szCs w:val="24"/>
          <w:rtl/>
          <w:lang w:bidi="ar-BH"/>
        </w:rPr>
        <w:t xml:space="preserve">    تاریخ و امضا</w:t>
      </w:r>
      <w:r>
        <w:rPr>
          <w:rFonts w:cs="B Nazanin"/>
          <w:b/>
          <w:bCs/>
          <w:sz w:val="24"/>
          <w:szCs w:val="24"/>
          <w:lang w:bidi="ar-BH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</w:t>
      </w:r>
    </w:p>
    <w:p w:rsidR="00665CE5" w:rsidRPr="000F110A" w:rsidRDefault="00665CE5" w:rsidP="00665CE5">
      <w:pPr>
        <w:bidi/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665CE5" w:rsidRPr="000F1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D7"/>
    <w:rsid w:val="005046D7"/>
    <w:rsid w:val="00507B33"/>
    <w:rsid w:val="00665CE5"/>
    <w:rsid w:val="006B4483"/>
    <w:rsid w:val="007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9A3208"/>
  <w15:chartTrackingRefBased/>
  <w15:docId w15:val="{155D24A9-9C7A-4221-ADB4-A8CCED1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2020-10-04T06:33:00Z</dcterms:created>
  <dcterms:modified xsi:type="dcterms:W3CDTF">2020-10-04T06:43:00Z</dcterms:modified>
</cp:coreProperties>
</file>